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EastAsia" w:hAnsiTheme="minorHAnsi" w:cstheme="minorBidi"/>
          <w:b w:val="0"/>
          <w:bCs w:val="0"/>
          <w:color w:val="auto"/>
          <w:sz w:val="2"/>
          <w:szCs w:val="2"/>
        </w:rPr>
        <w:id w:val="89512093"/>
        <w:lock w:val="sdtContentLocked"/>
        <w:group/>
      </w:sdtPr>
      <w:sdtContent>
        <w:sdt>
          <w:sdtPr>
            <w:alias w:val="Post Title"/>
            <w:id w:val="89512082"/>
            <w:placeholder>
              <w:docPart w:val="89512082"/>
            </w:placeholder>
            <w:dataBinding w:xpath="/ns0:BlogPostInfo/ns0:PostTitle" w:storeItemID="{5F329CAD-B019-4FA6-9FEF-74898909AD20}"/>
            <w:text/>
          </w:sdtPr>
          <w:sdtContent>
            <w:p w:rsidR="004A41F3" w:rsidRDefault="0035470C">
              <w:pPr>
                <w:pStyle w:val="Publishwithline"/>
              </w:pPr>
              <w:r>
                <w:t xml:space="preserve">5 Things to Do Before Making </w:t>
              </w:r>
              <w:r w:rsidR="00E54D1D">
                <w:t>a</w:t>
              </w:r>
              <w:r w:rsidR="008A6D70">
                <w:t xml:space="preserve"> TV Commercial Production</w:t>
              </w:r>
            </w:p>
          </w:sdtContent>
        </w:sdt>
        <w:p w:rsidR="004A41F3" w:rsidRDefault="004A41F3">
          <w:pPr>
            <w:pStyle w:val="underline"/>
          </w:pPr>
        </w:p>
        <w:p w:rsidR="004A41F3" w:rsidRDefault="00FE3EF2">
          <w:pPr>
            <w:pStyle w:val="PadderBetweenControlandBody"/>
          </w:pPr>
        </w:p>
      </w:sdtContent>
    </w:sdt>
    <w:p w:rsidR="004A41F3" w:rsidRDefault="00E54D1D">
      <w:r>
        <w:t>As a brand, you need to be out there to survive. It is</w:t>
      </w:r>
      <w:r w:rsidR="0035470C">
        <w:t xml:space="preserve"> a dog a dog eat world</w:t>
      </w:r>
      <w:r>
        <w:t xml:space="preserve"> and the fight is not an easy one to win. </w:t>
      </w:r>
      <w:r w:rsidR="0035470C">
        <w:t>That is why you take every possible step available to you to make your business model work. There is no way of that happening without customers, which makes sales one of the most important tasks to do!</w:t>
      </w:r>
      <w:r w:rsidR="00A0473A">
        <w:t xml:space="preserve"> </w:t>
      </w:r>
      <w:r w:rsidR="00980420">
        <w:t>TV commercials are one of the oldest tricks in to book in the stream of marketing but it still works. So what the things you need to focus on before you have a commercial made? Here is list of points you need to cover before you get started.</w:t>
      </w:r>
    </w:p>
    <w:p w:rsidR="00823121" w:rsidRDefault="00823121"/>
    <w:p w:rsidR="00823121" w:rsidRDefault="00FD1AC4" w:rsidP="00FD1AC4">
      <w:pPr>
        <w:pStyle w:val="Heading2"/>
      </w:pPr>
      <w:r>
        <w:t>Basics to Make a TV Commercial Production That Works</w:t>
      </w:r>
    </w:p>
    <w:p w:rsidR="00E54D1D" w:rsidRDefault="00E54D1D" w:rsidP="00E54D1D">
      <w:pPr>
        <w:pStyle w:val="Heading3"/>
      </w:pPr>
      <w:r>
        <w:t xml:space="preserve">Target Audience: </w:t>
      </w:r>
      <w:r w:rsidR="001F5428">
        <w:t>Whom</w:t>
      </w:r>
      <w:r>
        <w:t xml:space="preserve"> do you want to talk to?</w:t>
      </w:r>
    </w:p>
    <w:p w:rsidR="00E54D1D" w:rsidRDefault="00FD1AC4" w:rsidP="00E54D1D">
      <w:r>
        <w:t>Identif</w:t>
      </w:r>
      <w:r w:rsidR="00E65B86">
        <w:t xml:space="preserve">y your target audience. These </w:t>
      </w:r>
      <w:r w:rsidR="009A5FB1">
        <w:t>a</w:t>
      </w:r>
      <w:r w:rsidR="00E65B86">
        <w:t xml:space="preserve">re your customers and </w:t>
      </w:r>
      <w:r w:rsidR="003645EC">
        <w:t xml:space="preserve">they </w:t>
      </w:r>
      <w:r w:rsidR="00E65B86">
        <w:t xml:space="preserve">buy your product or services. </w:t>
      </w:r>
      <w:r w:rsidR="009A5FB1">
        <w:t>You know them well. They walk into your stores or visit your websites. You need to establish the demographic and personal</w:t>
      </w:r>
      <w:r w:rsidR="00F70268">
        <w:t>ity types of these people in</w:t>
      </w:r>
      <w:r w:rsidR="009A5FB1">
        <w:t xml:space="preserve"> board because these are the kind of people y</w:t>
      </w:r>
      <w:r w:rsidR="00FD5EF4">
        <w:t>our commercial needs to attract</w:t>
      </w:r>
      <w:r w:rsidR="009A5FB1">
        <w:t>.</w:t>
      </w:r>
    </w:p>
    <w:p w:rsidR="00E54D1D" w:rsidRDefault="00E54D1D" w:rsidP="00E54D1D">
      <w:pPr>
        <w:pStyle w:val="Heading3"/>
      </w:pPr>
      <w:r>
        <w:t>What is your USP?</w:t>
      </w:r>
    </w:p>
    <w:p w:rsidR="00E54D1D" w:rsidRDefault="00067B08" w:rsidP="00E54D1D">
      <w:r>
        <w:t>What is different about your brand? Why is it that</w:t>
      </w:r>
      <w:r w:rsidR="00A82EFF">
        <w:t xml:space="preserve"> the</w:t>
      </w:r>
      <w:r>
        <w:t xml:space="preserve"> prospective </w:t>
      </w:r>
      <w:r w:rsidR="00A82EFF">
        <w:t>customer</w:t>
      </w:r>
      <w:r>
        <w:t xml:space="preserve"> ne</w:t>
      </w:r>
      <w:r w:rsidR="00077D2E">
        <w:t xml:space="preserve">ed to pick you over the others? </w:t>
      </w:r>
      <w:r w:rsidR="00A82EFF">
        <w:t>This is the second step on the ladder than will bring you closer to making a sale.</w:t>
      </w:r>
    </w:p>
    <w:p w:rsidR="00E54D1D" w:rsidRDefault="00E54D1D" w:rsidP="00E54D1D">
      <w:pPr>
        <w:pStyle w:val="Heading3"/>
      </w:pPr>
      <w:r>
        <w:t>How do you say it?</w:t>
      </w:r>
    </w:p>
    <w:p w:rsidR="00E54D1D" w:rsidRDefault="00224B5F" w:rsidP="00E54D1D">
      <w:r>
        <w:t xml:space="preserve">Speak the language that your prospective customer speak. This is what they will understand and be attracted by. </w:t>
      </w:r>
      <w:r w:rsidR="00874C38">
        <w:t xml:space="preserve">Do you want to use a special character? Will this engage your targeted audience better? You need to understand </w:t>
      </w:r>
      <w:r w:rsidR="00920E1B">
        <w:t>this better beforehand</w:t>
      </w:r>
      <w:r w:rsidR="00874C38">
        <w:t>.</w:t>
      </w:r>
    </w:p>
    <w:p w:rsidR="00E54D1D" w:rsidRDefault="00E54D1D" w:rsidP="00E54D1D">
      <w:pPr>
        <w:pStyle w:val="Heading3"/>
      </w:pPr>
      <w:r>
        <w:t>Call to action</w:t>
      </w:r>
    </w:p>
    <w:p w:rsidR="00E54D1D" w:rsidRDefault="004709E5" w:rsidP="00E54D1D">
      <w:r>
        <w:t>Information is all-good. Everybody is curious by nature and information that engages him or she makes him or her happy. But what do you want them to do with this information? This is something you need to finalise on as a business!</w:t>
      </w:r>
    </w:p>
    <w:p w:rsidR="0020684A" w:rsidRDefault="0020684A" w:rsidP="00E54D1D">
      <w:r>
        <w:t>Once you have all this set, you are ready to have the commercial made. After this is when the making of the commercial begins.</w:t>
      </w:r>
    </w:p>
    <w:p w:rsidR="00E54D1D" w:rsidRDefault="00E54D1D" w:rsidP="00E54D1D">
      <w:pPr>
        <w:pStyle w:val="Heading3"/>
      </w:pPr>
      <w:r>
        <w:t>Making the commercial</w:t>
      </w:r>
    </w:p>
    <w:p w:rsidR="00CB4BC8" w:rsidRDefault="0020684A" w:rsidP="00CB4BC8">
      <w:r>
        <w:t xml:space="preserve">You need to </w:t>
      </w:r>
      <w:r w:rsidR="005C6D38">
        <w:t>start with having</w:t>
      </w:r>
      <w:r>
        <w:t xml:space="preserve"> a script and storyboard ready</w:t>
      </w:r>
      <w:r w:rsidR="00701FB0">
        <w:t xml:space="preserve"> for which you need to hire someone</w:t>
      </w:r>
      <w:r>
        <w:t>. And then you need to loop in a producer, director, actors, and the entire team. You can find all these people by yourself. After all, you are willing to spend the money. But if you are managing the production yourself then you need to ensure that you make the time to coordinate all the activities. And this can get overwhelming. The better way to go by this is to hire a professional TV Commercial production studio. They have an established team already that is well versed with the entire process and the tricks to produce better results faster!</w:t>
      </w:r>
    </w:p>
    <w:p w:rsidR="005D1EB1" w:rsidRDefault="005D1EB1" w:rsidP="00CB4BC8">
      <w:r>
        <w:t>Come to toolbox studios. Tell us what you need and we will take care of the rest!</w:t>
      </w:r>
      <w:bookmarkStart w:id="0" w:name="_GoBack"/>
      <w:bookmarkEnd w:id="0"/>
    </w:p>
    <w:p w:rsidR="00CB4BC8" w:rsidRDefault="00CB4BC8" w:rsidP="00CB4BC8"/>
    <w:p w:rsidR="00CB4BC8" w:rsidRPr="00CB4BC8" w:rsidRDefault="00CB4BC8" w:rsidP="00CB4BC8"/>
    <w:sectPr w:rsidR="00CB4BC8" w:rsidRPr="00CB4BC8" w:rsidSect="006B5C06">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attachedTemplate r:id="rId1"/>
  <w:defaultTabStop w:val="720"/>
  <w:characterSpacingControl w:val="doNotCompress"/>
  <w:compat>
    <w:useFELayout/>
  </w:compat>
  <w:docVars>
    <w:docVar w:name="Blog" w:val="1"/>
  </w:docVars>
  <w:rsids>
    <w:rsidRoot w:val="00E54D1D"/>
    <w:rsid w:val="00067B08"/>
    <w:rsid w:val="00077D2E"/>
    <w:rsid w:val="001B2BB7"/>
    <w:rsid w:val="001F5428"/>
    <w:rsid w:val="0020684A"/>
    <w:rsid w:val="00224B5F"/>
    <w:rsid w:val="0035470C"/>
    <w:rsid w:val="003645EC"/>
    <w:rsid w:val="004513CA"/>
    <w:rsid w:val="004709E5"/>
    <w:rsid w:val="004A41F3"/>
    <w:rsid w:val="005C6D38"/>
    <w:rsid w:val="005D1EB1"/>
    <w:rsid w:val="006B5C06"/>
    <w:rsid w:val="006E30F3"/>
    <w:rsid w:val="00701FB0"/>
    <w:rsid w:val="00823121"/>
    <w:rsid w:val="00874C38"/>
    <w:rsid w:val="008A6D70"/>
    <w:rsid w:val="00920E1B"/>
    <w:rsid w:val="00980420"/>
    <w:rsid w:val="009A5FB1"/>
    <w:rsid w:val="00A01106"/>
    <w:rsid w:val="00A0473A"/>
    <w:rsid w:val="00A50BF2"/>
    <w:rsid w:val="00A512D1"/>
    <w:rsid w:val="00A82EFF"/>
    <w:rsid w:val="00CB4BC8"/>
    <w:rsid w:val="00D92F75"/>
    <w:rsid w:val="00E54D1D"/>
    <w:rsid w:val="00E57C14"/>
    <w:rsid w:val="00E65B86"/>
    <w:rsid w:val="00F70268"/>
    <w:rsid w:val="00FD1AC4"/>
    <w:rsid w:val="00FD5EF4"/>
    <w:rsid w:val="00FE3EF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ar-SA"/>
      </w:rPr>
    </w:rPrDefault>
    <w:pPrDefault>
      <w:pPr>
        <w:spacing w:after="200"/>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uiPriority="2" w:qFormat="1"/>
    <w:lsdException w:name="heading 4" w:uiPriority="2" w:qFormat="1"/>
    <w:lsdException w:name="heading 5" w:uiPriority="2" w:qFormat="1"/>
    <w:lsdException w:name="heading 6" w:uiPriority="2" w:qFormat="1"/>
    <w:lsdException w:name="heading 7" w:uiPriority="2" w:qFormat="1"/>
    <w:lsdException w:name="heading 8" w:uiPriority="2" w:qFormat="1"/>
    <w:lsdException w:name="heading 9" w:uiPriority="2"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itle" w:uiPriority="10" w:qFormat="1"/>
    <w:lsdException w:name="Subtitle" w:uiPriority="11" w:qFormat="1"/>
    <w:lsdException w:name="Strong" w:semiHidden="0" w:uiPriority="22" w:qFormat="1"/>
    <w:lsdException w:name="Emphasis" w:semiHidden="0" w:uiPriority="20" w:qFormat="1"/>
    <w:lsdException w:name="HTML Preformatted" w:semiHidden="0" w:uiPriority="19" w:qFormat="1"/>
    <w:lsdException w:name="Normal Table"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1"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atentStyles>
  <w:style w:type="paragraph" w:default="1" w:styleId="Normal">
    <w:name w:val="Normal"/>
    <w:uiPriority w:val="1"/>
    <w:qFormat/>
    <w:rsid w:val="006B5C06"/>
  </w:style>
  <w:style w:type="paragraph" w:styleId="Heading1">
    <w:name w:val="heading 1"/>
    <w:basedOn w:val="Normal"/>
    <w:next w:val="Normal"/>
    <w:uiPriority w:val="5"/>
    <w:qFormat/>
    <w:rsid w:val="006B5C06"/>
    <w:pPr>
      <w:spacing w:before="200" w:after="0"/>
      <w:outlineLvl w:val="0"/>
    </w:pPr>
    <w:rPr>
      <w:rFonts w:asciiTheme="majorHAnsi" w:eastAsiaTheme="majorEastAsia" w:hAnsiTheme="majorHAnsi" w:cstheme="majorBidi"/>
      <w:b/>
      <w:bCs/>
      <w:color w:val="323E4F" w:themeColor="text2" w:themeShade="BF"/>
      <w:sz w:val="30"/>
      <w:szCs w:val="36"/>
    </w:rPr>
  </w:style>
  <w:style w:type="paragraph" w:styleId="Heading2">
    <w:name w:val="heading 2"/>
    <w:basedOn w:val="Normal"/>
    <w:next w:val="Normal"/>
    <w:uiPriority w:val="6"/>
    <w:qFormat/>
    <w:rsid w:val="006B5C06"/>
    <w:pPr>
      <w:spacing w:before="200" w:after="0"/>
      <w:outlineLvl w:val="1"/>
    </w:pPr>
    <w:rPr>
      <w:rFonts w:asciiTheme="majorHAnsi" w:eastAsiaTheme="majorEastAsia" w:hAnsiTheme="majorHAnsi" w:cstheme="majorBidi"/>
      <w:b/>
      <w:bCs/>
      <w:color w:val="323E4F" w:themeColor="text2" w:themeShade="BF"/>
      <w:sz w:val="26"/>
      <w:szCs w:val="32"/>
    </w:rPr>
  </w:style>
  <w:style w:type="paragraph" w:styleId="Heading3">
    <w:name w:val="heading 3"/>
    <w:basedOn w:val="Normal"/>
    <w:next w:val="Normal"/>
    <w:uiPriority w:val="7"/>
    <w:qFormat/>
    <w:rsid w:val="006B5C06"/>
    <w:pPr>
      <w:spacing w:before="200" w:after="0"/>
      <w:outlineLvl w:val="2"/>
    </w:pPr>
    <w:rPr>
      <w:rFonts w:asciiTheme="majorHAnsi" w:eastAsiaTheme="majorEastAsia" w:hAnsiTheme="majorHAnsi" w:cstheme="majorBidi"/>
      <w:b/>
      <w:bCs/>
      <w:color w:val="323E4F" w:themeColor="text2" w:themeShade="BF"/>
      <w:szCs w:val="28"/>
    </w:rPr>
  </w:style>
  <w:style w:type="paragraph" w:styleId="Heading4">
    <w:name w:val="heading 4"/>
    <w:basedOn w:val="Normal"/>
    <w:next w:val="Normal"/>
    <w:uiPriority w:val="8"/>
    <w:qFormat/>
    <w:rsid w:val="006B5C06"/>
    <w:pPr>
      <w:spacing w:before="200" w:after="0"/>
      <w:outlineLvl w:val="3"/>
    </w:pPr>
    <w:rPr>
      <w:rFonts w:asciiTheme="majorHAnsi" w:eastAsiaTheme="majorEastAsia" w:hAnsiTheme="majorHAnsi" w:cstheme="majorBidi"/>
      <w:color w:val="323E4F" w:themeColor="text2" w:themeShade="BF"/>
      <w:szCs w:val="28"/>
    </w:rPr>
  </w:style>
  <w:style w:type="paragraph" w:styleId="Heading5">
    <w:name w:val="heading 5"/>
    <w:basedOn w:val="Normal"/>
    <w:next w:val="Normal"/>
    <w:uiPriority w:val="9"/>
    <w:qFormat/>
    <w:rsid w:val="006B5C06"/>
    <w:pPr>
      <w:spacing w:before="200" w:after="0"/>
      <w:outlineLvl w:val="4"/>
    </w:pPr>
    <w:rPr>
      <w:rFonts w:asciiTheme="majorHAnsi" w:eastAsiaTheme="majorEastAsia" w:hAnsiTheme="majorHAnsi" w:cstheme="majorBidi"/>
      <w:i/>
      <w:iCs/>
      <w:color w:val="323E4F" w:themeColor="text2" w:themeShade="BF"/>
      <w:szCs w:val="28"/>
    </w:rPr>
  </w:style>
  <w:style w:type="paragraph" w:styleId="Heading6">
    <w:name w:val="heading 6"/>
    <w:basedOn w:val="Normal"/>
    <w:next w:val="Normal"/>
    <w:uiPriority w:val="10"/>
    <w:qFormat/>
    <w:rsid w:val="006B5C06"/>
    <w:pPr>
      <w:spacing w:before="200" w:after="0"/>
      <w:outlineLvl w:val="5"/>
    </w:pPr>
    <w:rPr>
      <w:rFonts w:asciiTheme="majorHAnsi" w:eastAsiaTheme="majorEastAsia" w:hAnsiTheme="majorHAnsi" w:cstheme="majorBidi"/>
      <w:b/>
      <w:bCs/>
      <w:color w:val="323E4F" w:themeColor="text2" w:themeShade="BF"/>
      <w:sz w:val="20"/>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 with line"/>
    <w:semiHidden/>
    <w:qFormat/>
    <w:rsid w:val="006B5C06"/>
    <w:pPr>
      <w:spacing w:after="0"/>
    </w:pPr>
    <w:rPr>
      <w:rFonts w:asciiTheme="majorHAnsi" w:eastAsiaTheme="majorEastAsia" w:hAnsiTheme="majorHAnsi" w:cstheme="majorBidi"/>
      <w:b/>
      <w:bCs/>
      <w:color w:val="262626"/>
      <w:sz w:val="32"/>
      <w:szCs w:val="38"/>
    </w:rPr>
  </w:style>
  <w:style w:type="paragraph" w:customStyle="1" w:styleId="PublishStatus">
    <w:name w:val="Publish Status"/>
    <w:basedOn w:val="Normal"/>
    <w:semiHidden/>
    <w:rsid w:val="006B5C06"/>
    <w:pPr>
      <w:pBdr>
        <w:top w:val="single" w:sz="8" w:space="1" w:color="E1E1E1"/>
        <w:left w:val="single" w:sz="8" w:space="2" w:color="F0F0F0"/>
        <w:bottom w:val="single" w:sz="8" w:space="1" w:color="E1E1E1"/>
        <w:right w:val="single" w:sz="8" w:space="2" w:color="F0F0F0"/>
      </w:pBdr>
      <w:shd w:val="clear" w:color="auto" w:fill="F0F0F0"/>
      <w:spacing w:before="100" w:after="100"/>
    </w:pPr>
    <w:rPr>
      <w:rFonts w:ascii="Segoe UI" w:hAnsi="Segoe UI"/>
      <w:color w:val="444444"/>
      <w:sz w:val="18"/>
      <w:szCs w:val="26"/>
    </w:rPr>
  </w:style>
  <w:style w:type="paragraph" w:customStyle="1" w:styleId="PublishStatusAccessible">
    <w:name w:val="PublishStatus_Accessible"/>
    <w:basedOn w:val="Normal"/>
    <w:semiHidden/>
    <w:rsid w:val="006B5C06"/>
    <w:pPr>
      <w:pBdr>
        <w:top w:val="single" w:sz="4" w:space="1" w:color="444444"/>
        <w:left w:val="single" w:sz="4" w:space="4" w:color="444444"/>
        <w:bottom w:val="single" w:sz="4" w:space="1" w:color="444444"/>
        <w:right w:val="single" w:sz="4" w:space="4" w:color="444444"/>
      </w:pBdr>
      <w:spacing w:before="100" w:after="100"/>
    </w:pPr>
    <w:rPr>
      <w:sz w:val="18"/>
      <w:szCs w:val="26"/>
    </w:rPr>
  </w:style>
  <w:style w:type="character" w:styleId="PlaceholderText">
    <w:name w:val="Placeholder Text"/>
    <w:basedOn w:val="DefaultParagraphFont"/>
    <w:uiPriority w:val="99"/>
    <w:semiHidden/>
    <w:rsid w:val="006B5C06"/>
    <w:rPr>
      <w:color w:val="808080"/>
    </w:rPr>
  </w:style>
  <w:style w:type="paragraph" w:customStyle="1" w:styleId="Account">
    <w:name w:val="Account"/>
    <w:semiHidden/>
    <w:rsid w:val="006B5C06"/>
    <w:pPr>
      <w:tabs>
        <w:tab w:val="left" w:pos="72"/>
        <w:tab w:val="left" w:pos="1267"/>
      </w:tabs>
      <w:spacing w:after="0"/>
    </w:pPr>
    <w:rPr>
      <w:rFonts w:ascii="Segoe UI" w:eastAsia="Segoe UI" w:hAnsi="Segoe UI" w:cs="Segoe UI"/>
      <w:color w:val="666666"/>
      <w:sz w:val="18"/>
      <w:szCs w:val="24"/>
    </w:rPr>
  </w:style>
  <w:style w:type="paragraph" w:customStyle="1" w:styleId="Categories">
    <w:name w:val="Categories"/>
    <w:basedOn w:val="Account"/>
    <w:semiHidden/>
    <w:rsid w:val="006B5C06"/>
  </w:style>
  <w:style w:type="paragraph" w:styleId="ListParagraph">
    <w:name w:val="List Paragraph"/>
    <w:basedOn w:val="Normal"/>
    <w:uiPriority w:val="34"/>
    <w:semiHidden/>
    <w:qFormat/>
    <w:rsid w:val="0059004B"/>
    <w:pPr>
      <w:ind w:left="720"/>
      <w:contextualSpacing/>
    </w:pPr>
  </w:style>
  <w:style w:type="paragraph" w:customStyle="1" w:styleId="PadderBetweenTitleandProperties">
    <w:name w:val="Padder Between Title and Properties"/>
    <w:basedOn w:val="Normal"/>
    <w:semiHidden/>
    <w:rsid w:val="006B5C06"/>
    <w:pPr>
      <w:spacing w:after="20"/>
    </w:pPr>
    <w:rPr>
      <w:sz w:val="2"/>
      <w:szCs w:val="2"/>
    </w:rPr>
  </w:style>
  <w:style w:type="paragraph" w:customStyle="1" w:styleId="PadderBetweenControlandBody">
    <w:name w:val="Padder Between Control and Body"/>
    <w:basedOn w:val="Normal"/>
    <w:next w:val="Normal"/>
    <w:semiHidden/>
    <w:rsid w:val="006B5C06"/>
    <w:pPr>
      <w:spacing w:after="120"/>
    </w:pPr>
    <w:rPr>
      <w:sz w:val="2"/>
      <w:szCs w:val="2"/>
    </w:rPr>
  </w:style>
  <w:style w:type="character" w:styleId="Emphasis">
    <w:name w:val="Emphasis"/>
    <w:basedOn w:val="DefaultParagraphFont"/>
    <w:uiPriority w:val="22"/>
    <w:qFormat/>
    <w:rsid w:val="006B5C06"/>
    <w:rPr>
      <w:i/>
      <w:iCs/>
    </w:rPr>
  </w:style>
  <w:style w:type="character" w:styleId="Strong">
    <w:name w:val="Strong"/>
    <w:basedOn w:val="DefaultParagraphFont"/>
    <w:uiPriority w:val="22"/>
    <w:qFormat/>
    <w:rsid w:val="006B5C06"/>
    <w:rPr>
      <w:b/>
      <w:bCs/>
    </w:rPr>
  </w:style>
  <w:style w:type="paragraph" w:customStyle="1" w:styleId="underline">
    <w:name w:val="underline"/>
    <w:semiHidden/>
    <w:rsid w:val="006B5C06"/>
    <w:pPr>
      <w:pBdr>
        <w:bottom w:val="single" w:sz="8" w:space="2" w:color="C6C6C6"/>
      </w:pBdr>
      <w:spacing w:after="0"/>
    </w:pPr>
    <w:rPr>
      <w:sz w:val="2"/>
      <w:szCs w:val="2"/>
    </w:rPr>
  </w:style>
  <w:style w:type="paragraph" w:styleId="Quote">
    <w:name w:val="Quote"/>
    <w:basedOn w:val="Normal"/>
    <w:next w:val="Normal"/>
    <w:uiPriority w:val="1"/>
    <w:qFormat/>
    <w:rsid w:val="006B5C06"/>
    <w:pPr>
      <w:ind w:left="720" w:right="720"/>
    </w:pPr>
    <w:rPr>
      <w:color w:val="000000" w:themeColor="text1"/>
    </w:rPr>
  </w:style>
  <w:style w:type="paragraph" w:styleId="NormalWeb">
    <w:name w:val="Normal (Web)"/>
    <w:basedOn w:val="Normal"/>
    <w:uiPriority w:val="1"/>
    <w:rsid w:val="001A4199"/>
  </w:style>
  <w:style w:type="paragraph" w:styleId="BalloonText">
    <w:name w:val="Balloon Text"/>
    <w:basedOn w:val="Normal"/>
    <w:link w:val="BalloonTextChar"/>
    <w:uiPriority w:val="99"/>
    <w:semiHidden/>
    <w:rsid w:val="00A50BF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0BF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3261317">
      <w:bodyDiv w:val="1"/>
      <w:marLeft w:val="0"/>
      <w:marRight w:val="0"/>
      <w:marTop w:val="0"/>
      <w:marBottom w:val="0"/>
      <w:divBdr>
        <w:top w:val="none" w:sz="0" w:space="0" w:color="auto"/>
        <w:left w:val="none" w:sz="0" w:space="0" w:color="auto"/>
        <w:bottom w:val="none" w:sz="0" w:space="0" w:color="auto"/>
        <w:right w:val="none" w:sz="0" w:space="0" w:color="auto"/>
      </w:divBdr>
    </w:div>
    <w:div w:id="299530745">
      <w:bodyDiv w:val="1"/>
      <w:marLeft w:val="0"/>
      <w:marRight w:val="0"/>
      <w:marTop w:val="0"/>
      <w:marBottom w:val="0"/>
      <w:divBdr>
        <w:top w:val="none" w:sz="0" w:space="0" w:color="auto"/>
        <w:left w:val="none" w:sz="0" w:space="0" w:color="auto"/>
        <w:bottom w:val="none" w:sz="0" w:space="0" w:color="auto"/>
        <w:right w:val="none" w:sz="0" w:space="0" w:color="auto"/>
      </w:divBdr>
    </w:div>
    <w:div w:id="1655521409">
      <w:bodyDiv w:val="1"/>
      <w:marLeft w:val="0"/>
      <w:marRight w:val="0"/>
      <w:marTop w:val="0"/>
      <w:marBottom w:val="0"/>
      <w:divBdr>
        <w:top w:val="none" w:sz="0" w:space="0" w:color="auto"/>
        <w:left w:val="none" w:sz="0" w:space="0" w:color="auto"/>
        <w:bottom w:val="none" w:sz="0" w:space="0" w:color="auto"/>
        <w:right w:val="none" w:sz="0" w:space="0" w:color="auto"/>
      </w:divBdr>
    </w:div>
    <w:div w:id="1783649773">
      <w:bodyDiv w:val="1"/>
      <w:marLeft w:val="0"/>
      <w:marRight w:val="0"/>
      <w:marTop w:val="0"/>
      <w:marBottom w:val="0"/>
      <w:divBdr>
        <w:top w:val="none" w:sz="0" w:space="0" w:color="auto"/>
        <w:left w:val="none" w:sz="0" w:space="0" w:color="auto"/>
        <w:bottom w:val="none" w:sz="0" w:space="0" w:color="auto"/>
        <w:right w:val="none" w:sz="0" w:space="0" w:color="auto"/>
      </w:divBdr>
    </w:div>
    <w:div w:id="20825557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neha\AppData\Roaming\Microsoft\Templates\Blog%20pos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1B6468"/>
    <w:rsid w:val="000528FF"/>
    <w:rsid w:val="00111562"/>
    <w:rsid w:val="001B6468"/>
    <w:rsid w:val="00356FE8"/>
    <w:rsid w:val="00B074B5"/>
    <w:rsid w:val="00C650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4B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65074"/>
    <w:rPr>
      <w:color w:val="808080"/>
    </w:r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Blog">
  <a:themeElements>
    <a:clrScheme name="Blog">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log">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log">
      <a:fillStyleLst>
        <a:solidFill>
          <a:schemeClr val="phClr"/>
        </a:solidFill>
        <a:gradFill rotWithShape="1">
          <a:gsLst>
            <a:gs pos="0">
              <a:schemeClr val="phClr">
                <a:tint val="50000"/>
                <a:shade val="98000"/>
                <a:satMod val="300000"/>
              </a:schemeClr>
            </a:gs>
            <a:gs pos="25000">
              <a:schemeClr val="phClr">
                <a:tint val="37000"/>
                <a:shade val="98000"/>
                <a:satMod val="300000"/>
              </a:schemeClr>
            </a:gs>
            <a:gs pos="100000">
              <a:schemeClr val="phClr">
                <a:tint val="5000"/>
                <a:satMod val="350000"/>
              </a:schemeClr>
            </a:gs>
          </a:gsLst>
          <a:lin ang="16200000" scaled="1"/>
        </a:gradFill>
        <a:gradFill rotWithShape="1">
          <a:gsLst>
            <a:gs pos="0">
              <a:schemeClr val="phClr">
                <a:shade val="75000"/>
                <a:satMod val="160000"/>
              </a:schemeClr>
            </a:gs>
            <a:gs pos="62000">
              <a:schemeClr val="phClr">
                <a:satMod val="125000"/>
              </a:schemeClr>
            </a:gs>
            <a:gs pos="100000">
              <a:schemeClr val="phClr">
                <a:tint val="80000"/>
                <a:satMod val="140000"/>
              </a:schemeClr>
            </a:gs>
          </a:gsLst>
          <a:lin ang="16200000" scaled="0"/>
        </a:gradFill>
      </a:fillStyleLst>
      <a:lnStyleLst>
        <a:ln w="6350" cap="rnd" cmpd="sng" algn="ctr">
          <a:solidFill>
            <a:schemeClr val="ph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63500" dist="25400" dir="5400000">
              <a:srgbClr val="000000">
                <a:alpha val="43137"/>
              </a:srgbClr>
            </a:outerShdw>
          </a:effectLst>
        </a:effectStyle>
        <a:effectStyle>
          <a:effectLst>
            <a:outerShdw blurRad="50800" dist="38100" dir="5400000">
              <a:srgbClr val="000000">
                <a:alpha val="45882"/>
              </a:srgbClr>
            </a:outerShdw>
          </a:effectLst>
          <a:scene3d>
            <a:camera prst="orthographicFront" fov="0">
              <a:rot lat="0" lon="0" rev="0"/>
            </a:camera>
            <a:lightRig rig="contrasting" dir="t">
              <a:rot lat="0" lon="0" rev="16500000"/>
            </a:lightRig>
          </a:scene3d>
          <a:sp3d contourW="12700" prstMaterial="powder">
            <a:bevelT h="50800"/>
            <a:contourClr>
              <a:schemeClr val="ph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contourClr>
          </a:sp3d>
        </a:effectStyle>
      </a:effectStyleLst>
      <a:bgFillStyleLst>
        <a:solidFill>
          <a:schemeClr val="phClr"/>
        </a:solidFill>
        <a:gradFill rotWithShape="1">
          <a:gsLst>
            <a:gs pos="0">
              <a:schemeClr val="phClr">
                <a:shade val="75000"/>
                <a:satMod val="250000"/>
              </a:schemeClr>
            </a:gs>
            <a:gs pos="20000">
              <a:schemeClr val="phClr">
                <a:shade val="85000"/>
                <a:satMod val="175000"/>
              </a:schemeClr>
            </a:gs>
            <a:gs pos="100000">
              <a:schemeClr val="phClr">
                <a:tint val="70000"/>
                <a:satMod val="175000"/>
              </a:schemeClr>
            </a:gs>
          </a:gsLst>
          <a:lin ang="16200000" scaled="1"/>
        </a:gradFill>
        <a:gradFill rotWithShape="1">
          <a:gsLst>
            <a:gs pos="0">
              <a:schemeClr val="phClr">
                <a:shade val="50000"/>
                <a:satMod val="145000"/>
              </a:schemeClr>
            </a:gs>
            <a:gs pos="30000">
              <a:schemeClr val="phClr">
                <a:shade val="65000"/>
                <a:satMod val="155000"/>
              </a:schemeClr>
            </a:gs>
            <a:gs pos="100000">
              <a:schemeClr val="phClr">
                <a:tint val="6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logPostInfo xmlns="http://www.microsoft.com/Office/Word/BlogTool">
  <PostTitle>5 Things to Do Before Making a TV Commercial Production</PostTitle>
  <PostDate/>
  <PostID/>
  <Category1/>
  <Category2/>
  <Category3/>
  <Category4/>
  <Category5/>
  <Category6/>
  <Category7/>
  <Category8/>
  <Category9/>
  <Category10/>
  <Account/>
  <Enclosure/>
  <ProviderInfo>
    <PostURL/>
    <API/>
    <Categories/>
    <Trackbacks/>
    <Enclosures/>
    <BlogName/>
    <ImagePostAddress/>
  </ProviderInfo>
  <DefaultAccountEnsured/>
</BlogPostInfo>
</file>

<file path=customXml/itemProps1.xml><?xml version="1.0" encoding="utf-8"?>
<ds:datastoreItem xmlns:ds="http://schemas.openxmlformats.org/officeDocument/2006/customXml" ds:itemID="{5D1E2072-A7E3-4DAE-9149-608034D634FC}">
  <ds:schemaRefs>
    <ds:schemaRef ds:uri="http://schemas.microsoft.com/sharepoint/v3/contenttype/forms"/>
  </ds:schemaRefs>
</ds:datastoreItem>
</file>

<file path=customXml/itemProps2.xml><?xml version="1.0" encoding="utf-8"?>
<ds:datastoreItem xmlns:ds="http://schemas.openxmlformats.org/officeDocument/2006/customXml" ds:itemID="{5F329CAD-B019-4FA6-9FEF-74898909AD20}">
  <ds:schemaRefs>
    <ds:schemaRef ds:uri="http://www.microsoft.com/Office/Word/BlogTool"/>
  </ds:schemaRefs>
</ds:datastoreItem>
</file>

<file path=docProps/app.xml><?xml version="1.0" encoding="utf-8"?>
<Properties xmlns="http://schemas.openxmlformats.org/officeDocument/2006/extended-properties" xmlns:vt="http://schemas.openxmlformats.org/officeDocument/2006/docPropsVTypes">
  <Template>Blog post</Template>
  <TotalTime>288</TotalTime>
  <Pages>1</Pages>
  <Words>395</Words>
  <Characters>2253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Snehaa Karthik</dc:creator>
  <cp:keywords/>
  <dc:description/>
  <cp:lastModifiedBy>VAIO</cp:lastModifiedBy>
  <cp:revision>27</cp:revision>
  <dcterms:created xsi:type="dcterms:W3CDTF">2014-11-28T03:26:00Z</dcterms:created>
  <dcterms:modified xsi:type="dcterms:W3CDTF">2014-12-02T12:17:00Z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TC028435959991</vt:lpwstr>
  </property>
</Properties>
</file>